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BC615D" w:rsidRDefault="00B7646C">
      <w:pPr>
        <w:jc w:val="center"/>
      </w:pPr>
      <w:bookmarkStart w:id="0" w:name="_GoBack"/>
      <w:bookmarkEnd w:id="0"/>
      <w:r>
        <w:rPr>
          <w:b/>
        </w:rPr>
        <w:t>SD STATE TECHNOLOGY STANDARDS AND HOW YOUR SCHOOL DISTRICT IS MEETING THE STANDARDS</w:t>
      </w:r>
    </w:p>
    <w:tbl>
      <w:tblPr>
        <w:tblStyle w:val="a"/>
        <w:tblW w:w="1356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783"/>
        <w:gridCol w:w="6783"/>
      </w:tblGrid>
      <w:tr w:rsidR="00BC615D">
        <w:trPr>
          <w:trHeight w:val="360"/>
        </w:trPr>
        <w:tc>
          <w:tcPr>
            <w:tcW w:w="6783" w:type="dxa"/>
          </w:tcPr>
          <w:p w:rsidR="00BC615D" w:rsidRDefault="00B7646C">
            <w:pPr>
              <w:spacing w:after="0" w:line="240" w:lineRule="auto"/>
              <w:jc w:val="center"/>
            </w:pPr>
            <w:r>
              <w:rPr>
                <w:b/>
              </w:rPr>
              <w:t>TECHNOLOGY STANDARDS FOR YOUR GRADE LEVEL</w:t>
            </w:r>
          </w:p>
        </w:tc>
        <w:tc>
          <w:tcPr>
            <w:tcW w:w="6783" w:type="dxa"/>
          </w:tcPr>
          <w:p w:rsidR="00BC615D" w:rsidRDefault="00B7646C">
            <w:pPr>
              <w:spacing w:after="0" w:line="240" w:lineRule="auto"/>
              <w:jc w:val="center"/>
            </w:pPr>
            <w:r>
              <w:rPr>
                <w:b/>
              </w:rPr>
              <w:t>HOW YOUR SCHOOL DISTRICT IS MEETING THESE STANDARDS</w:t>
            </w:r>
          </w:p>
        </w:tc>
      </w:tr>
      <w:tr w:rsidR="00BC615D">
        <w:trPr>
          <w:trHeight w:val="1060"/>
        </w:trPr>
        <w:tc>
          <w:tcPr>
            <w:tcW w:w="6783" w:type="dxa"/>
          </w:tcPr>
          <w:p w:rsidR="00BC615D" w:rsidRDefault="00B7646C">
            <w:pPr>
              <w:spacing w:after="0" w:line="240" w:lineRule="auto"/>
              <w:jc w:val="center"/>
            </w:pPr>
            <w:r>
              <w:t xml:space="preserve">ET.RL.1 </w:t>
            </w:r>
            <w:proofErr w:type="spellStart"/>
            <w:r>
              <w:t>STudents</w:t>
            </w:r>
            <w:proofErr w:type="spellEnd"/>
            <w:r>
              <w:t xml:space="preserve"> use technology to locate, organize, evaluate and analyze information.</w:t>
            </w:r>
          </w:p>
        </w:tc>
        <w:tc>
          <w:tcPr>
            <w:tcW w:w="6783" w:type="dxa"/>
          </w:tcPr>
          <w:p w:rsidR="00BC615D" w:rsidRDefault="00B7646C">
            <w:pPr>
              <w:spacing w:after="0" w:line="240" w:lineRule="auto"/>
              <w:jc w:val="center"/>
            </w:pPr>
            <w:r>
              <w:t>Students are taught at younger grades about how to locate different information. Also throughout high school they are taught within their specific classes how to locate,</w:t>
            </w:r>
            <w:r>
              <w:t xml:space="preserve"> organize, evaluate, and analyze the information. Such as in an English class they discuss where to find trusted information and how to evaluate the information to determine if it is relevant to what they are writing about. </w:t>
            </w:r>
          </w:p>
        </w:tc>
      </w:tr>
      <w:tr w:rsidR="00BC615D">
        <w:trPr>
          <w:trHeight w:val="1000"/>
        </w:trPr>
        <w:tc>
          <w:tcPr>
            <w:tcW w:w="6783" w:type="dxa"/>
          </w:tcPr>
          <w:p w:rsidR="00BC615D" w:rsidRDefault="00B7646C">
            <w:pPr>
              <w:spacing w:after="0" w:line="240" w:lineRule="auto"/>
            </w:pPr>
            <w:r>
              <w:t>ET.RL.2 Students determine the</w:t>
            </w:r>
            <w:r>
              <w:t xml:space="preserve"> reliability and relevancy of information</w:t>
            </w:r>
          </w:p>
        </w:tc>
        <w:tc>
          <w:tcPr>
            <w:tcW w:w="6783" w:type="dxa"/>
          </w:tcPr>
          <w:p w:rsidR="00BC615D" w:rsidRDefault="00B7646C">
            <w:pPr>
              <w:spacing w:after="0" w:line="240" w:lineRule="auto"/>
              <w:jc w:val="center"/>
            </w:pPr>
            <w:r>
              <w:t>This is taught on a case by case basis in class. One way they do this is in an English class they teach them about reliable sights to go to for factual information for research papers. Also the library sites have d</w:t>
            </w:r>
            <w:r>
              <w:t>atabases that link to reliable articles. They also talk about places such as wikis and why those are not reliable.</w:t>
            </w:r>
          </w:p>
        </w:tc>
      </w:tr>
      <w:tr w:rsidR="00BC615D">
        <w:trPr>
          <w:trHeight w:val="1060"/>
        </w:trPr>
        <w:tc>
          <w:tcPr>
            <w:tcW w:w="6783" w:type="dxa"/>
          </w:tcPr>
          <w:p w:rsidR="00BC615D" w:rsidRDefault="00B7646C">
            <w:pPr>
              <w:spacing w:after="0" w:line="240" w:lineRule="auto"/>
              <w:jc w:val="center"/>
            </w:pPr>
            <w:r>
              <w:t>ET.CT.1 Students analyze the relationship of technology in careers, communities, and society.</w:t>
            </w:r>
          </w:p>
        </w:tc>
        <w:tc>
          <w:tcPr>
            <w:tcW w:w="6783" w:type="dxa"/>
          </w:tcPr>
          <w:p w:rsidR="00BC615D" w:rsidRDefault="00B7646C">
            <w:pPr>
              <w:spacing w:after="0" w:line="240" w:lineRule="auto"/>
              <w:jc w:val="center"/>
            </w:pPr>
            <w:r>
              <w:t>This is done more in the career life management classes and when students explore ideas of how technology relates to a specific job that they want to do. This also discussed in the elective classes such as wood tech or automotive classes as a piece of thei</w:t>
            </w:r>
            <w:r>
              <w:t>r curriculum.</w:t>
            </w:r>
          </w:p>
        </w:tc>
      </w:tr>
      <w:tr w:rsidR="00BC615D">
        <w:trPr>
          <w:trHeight w:val="1060"/>
        </w:trPr>
        <w:tc>
          <w:tcPr>
            <w:tcW w:w="6783" w:type="dxa"/>
          </w:tcPr>
          <w:p w:rsidR="00BC615D" w:rsidRDefault="00B7646C">
            <w:pPr>
              <w:spacing w:after="0" w:line="240" w:lineRule="auto"/>
              <w:jc w:val="center"/>
            </w:pPr>
            <w:r>
              <w:t>ET.CT.2 Students demonstrate the design process through problem solving.</w:t>
            </w:r>
          </w:p>
        </w:tc>
        <w:tc>
          <w:tcPr>
            <w:tcW w:w="6783" w:type="dxa"/>
          </w:tcPr>
          <w:p w:rsidR="00BC615D" w:rsidRDefault="00B7646C">
            <w:pPr>
              <w:spacing w:after="0" w:line="240" w:lineRule="auto"/>
              <w:jc w:val="center"/>
            </w:pPr>
            <w:r>
              <w:t>Our CTE courses and New Tech High are specifically design to demonstrate problem solving through design. They show the product of this then by developing and showing wh</w:t>
            </w:r>
            <w:r>
              <w:t xml:space="preserve">at they know through their projects. </w:t>
            </w:r>
          </w:p>
        </w:tc>
      </w:tr>
      <w:tr w:rsidR="00BC615D">
        <w:trPr>
          <w:trHeight w:val="1060"/>
        </w:trPr>
        <w:tc>
          <w:tcPr>
            <w:tcW w:w="6783" w:type="dxa"/>
          </w:tcPr>
          <w:p w:rsidR="00BC615D" w:rsidRDefault="00B7646C">
            <w:pPr>
              <w:spacing w:after="0" w:line="240" w:lineRule="auto"/>
              <w:jc w:val="center"/>
            </w:pPr>
            <w:r>
              <w:t>ET.CT.3 Students evaluate and select technology tools based on the specific tasks.</w:t>
            </w:r>
          </w:p>
        </w:tc>
        <w:tc>
          <w:tcPr>
            <w:tcW w:w="6783" w:type="dxa"/>
          </w:tcPr>
          <w:p w:rsidR="00BC615D" w:rsidRDefault="00B7646C">
            <w:pPr>
              <w:spacing w:after="0" w:line="240" w:lineRule="auto"/>
              <w:jc w:val="center"/>
            </w:pPr>
            <w:r>
              <w:t xml:space="preserve">This is done in some classes, but more often </w:t>
            </w:r>
            <w:proofErr w:type="spellStart"/>
            <w:r>
              <w:t>then</w:t>
            </w:r>
            <w:proofErr w:type="spellEnd"/>
            <w:r>
              <w:t xml:space="preserve"> not the tool is already evaluated and selected by teachers prior and then given to t</w:t>
            </w:r>
            <w:r>
              <w:t>he students to use. At times they may give the students a few technology tools to use and they choose one from there, but all may work for the given task.</w:t>
            </w:r>
          </w:p>
        </w:tc>
      </w:tr>
      <w:tr w:rsidR="00BC615D">
        <w:trPr>
          <w:trHeight w:val="1060"/>
        </w:trPr>
        <w:tc>
          <w:tcPr>
            <w:tcW w:w="6783" w:type="dxa"/>
          </w:tcPr>
          <w:p w:rsidR="00BC615D" w:rsidRDefault="00B7646C">
            <w:pPr>
              <w:spacing w:after="0" w:line="240" w:lineRule="auto"/>
              <w:jc w:val="center"/>
            </w:pPr>
            <w:r>
              <w:t>ET.DC.1 Students analyze the safe, ethical, legal, and societal issues related to technology.</w:t>
            </w:r>
          </w:p>
        </w:tc>
        <w:tc>
          <w:tcPr>
            <w:tcW w:w="6783" w:type="dxa"/>
          </w:tcPr>
          <w:p w:rsidR="00BC615D" w:rsidRDefault="00B7646C">
            <w:pPr>
              <w:spacing w:after="0" w:line="240" w:lineRule="auto"/>
              <w:jc w:val="center"/>
            </w:pPr>
            <w:r>
              <w:t>This i</w:t>
            </w:r>
            <w:r>
              <w:t>s specific to computer courses within a school. This is a component that they cover at the younger grades more specifically, and then review with high school level students at the beginning of the computer type classes, but not as in depth. This is somethi</w:t>
            </w:r>
            <w:r>
              <w:t xml:space="preserve">ng that other teachers will also discuss, but not always in specific context of classes. </w:t>
            </w:r>
          </w:p>
        </w:tc>
      </w:tr>
      <w:tr w:rsidR="00BC615D">
        <w:trPr>
          <w:trHeight w:val="1060"/>
        </w:trPr>
        <w:tc>
          <w:tcPr>
            <w:tcW w:w="6783" w:type="dxa"/>
          </w:tcPr>
          <w:p w:rsidR="00BC615D" w:rsidRDefault="00B7646C">
            <w:pPr>
              <w:spacing w:after="0" w:line="240" w:lineRule="auto"/>
              <w:jc w:val="center"/>
            </w:pPr>
            <w:r>
              <w:lastRenderedPageBreak/>
              <w:t>ET.OC.1 Students interpret the history and progression of technology.</w:t>
            </w:r>
          </w:p>
        </w:tc>
        <w:tc>
          <w:tcPr>
            <w:tcW w:w="6783" w:type="dxa"/>
          </w:tcPr>
          <w:p w:rsidR="00BC615D" w:rsidRDefault="00B7646C">
            <w:pPr>
              <w:spacing w:after="0" w:line="240" w:lineRule="auto"/>
              <w:jc w:val="center"/>
            </w:pPr>
            <w:r>
              <w:t>This is done specifically in related computer courses. It is also discussed in some social studies courses, but it is not covered as in depth in those, just more a small piece of the total curriculum.</w:t>
            </w:r>
          </w:p>
        </w:tc>
      </w:tr>
      <w:tr w:rsidR="00BC615D">
        <w:trPr>
          <w:trHeight w:val="1060"/>
        </w:trPr>
        <w:tc>
          <w:tcPr>
            <w:tcW w:w="6783" w:type="dxa"/>
          </w:tcPr>
          <w:p w:rsidR="00BC615D" w:rsidRDefault="00B7646C">
            <w:pPr>
              <w:spacing w:after="0" w:line="240" w:lineRule="auto"/>
              <w:jc w:val="center"/>
            </w:pPr>
            <w:r>
              <w:t xml:space="preserve">ET.OC.2 Students analyze the parts of a technological </w:t>
            </w:r>
            <w:r>
              <w:t>system.</w:t>
            </w:r>
          </w:p>
        </w:tc>
        <w:tc>
          <w:tcPr>
            <w:tcW w:w="6783" w:type="dxa"/>
          </w:tcPr>
          <w:p w:rsidR="00BC615D" w:rsidRDefault="00B7646C">
            <w:pPr>
              <w:spacing w:after="0" w:line="240" w:lineRule="auto"/>
              <w:jc w:val="center"/>
            </w:pPr>
            <w:r>
              <w:t>This is done specifically in related computer classes. They look at the different aspects. This is also specific to CTE and New Tech High courses who utilize technology more specifically.</w:t>
            </w:r>
          </w:p>
        </w:tc>
      </w:tr>
      <w:tr w:rsidR="00BC615D">
        <w:trPr>
          <w:trHeight w:val="1060"/>
        </w:trPr>
        <w:tc>
          <w:tcPr>
            <w:tcW w:w="6783" w:type="dxa"/>
          </w:tcPr>
          <w:p w:rsidR="00BC615D" w:rsidRDefault="00B7646C">
            <w:pPr>
              <w:spacing w:after="0" w:line="240" w:lineRule="auto"/>
              <w:jc w:val="center"/>
            </w:pPr>
            <w:r>
              <w:t>ET.OC.3 Students demonstrate skills in utilizing technologi</w:t>
            </w:r>
            <w:r>
              <w:t>cal systems.</w:t>
            </w:r>
          </w:p>
        </w:tc>
        <w:tc>
          <w:tcPr>
            <w:tcW w:w="6783" w:type="dxa"/>
          </w:tcPr>
          <w:p w:rsidR="00BC615D" w:rsidRDefault="00B7646C">
            <w:pPr>
              <w:spacing w:after="0" w:line="240" w:lineRule="auto"/>
            </w:pPr>
            <w:r>
              <w:t>This is done in the day-to-day operation of classes. Students demonstrate skills in using the chrome book and the programs on it. It is not done for a grade or part of the class, unless it is for specifically a computer class that they have to</w:t>
            </w:r>
            <w:r>
              <w:t xml:space="preserve"> demonstrate skill in a specific program in order to pass the class.</w:t>
            </w:r>
          </w:p>
        </w:tc>
      </w:tr>
      <w:tr w:rsidR="00BC615D">
        <w:trPr>
          <w:trHeight w:val="1060"/>
        </w:trPr>
        <w:tc>
          <w:tcPr>
            <w:tcW w:w="6783" w:type="dxa"/>
          </w:tcPr>
          <w:p w:rsidR="00BC615D" w:rsidRDefault="00B7646C">
            <w:pPr>
              <w:spacing w:after="0" w:line="240" w:lineRule="auto"/>
              <w:jc w:val="center"/>
            </w:pPr>
            <w:r>
              <w:t>ET. Cl.1 Students use technology to generate ideas and promote creativity.</w:t>
            </w:r>
          </w:p>
        </w:tc>
        <w:tc>
          <w:tcPr>
            <w:tcW w:w="6783" w:type="dxa"/>
          </w:tcPr>
          <w:p w:rsidR="00BC615D" w:rsidRDefault="00B7646C">
            <w:pPr>
              <w:spacing w:after="0" w:line="240" w:lineRule="auto"/>
            </w:pPr>
            <w:r>
              <w:t>This is facilitated in this district by providing the one-to-one chrome books for students and continuing to up</w:t>
            </w:r>
            <w:r>
              <w:t xml:space="preserve">dated and replace older versions. In classes and trainings for teachers they are encouraged to utilize the technology that is provided for the students and find various ways for them to show what they know by using </w:t>
            </w:r>
            <w:proofErr w:type="spellStart"/>
            <w:r>
              <w:t>techonology</w:t>
            </w:r>
            <w:proofErr w:type="spellEnd"/>
            <w:r>
              <w:t>.</w:t>
            </w:r>
          </w:p>
        </w:tc>
      </w:tr>
      <w:tr w:rsidR="00BC615D">
        <w:trPr>
          <w:trHeight w:val="1060"/>
        </w:trPr>
        <w:tc>
          <w:tcPr>
            <w:tcW w:w="6783" w:type="dxa"/>
          </w:tcPr>
          <w:p w:rsidR="00BC615D" w:rsidRDefault="00B7646C">
            <w:pPr>
              <w:spacing w:after="0" w:line="240" w:lineRule="auto"/>
              <w:jc w:val="center"/>
            </w:pPr>
            <w:r>
              <w:t>ET.CC.1 Students use techno</w:t>
            </w:r>
            <w:r>
              <w:t>logy to communicate with others.</w:t>
            </w:r>
          </w:p>
        </w:tc>
        <w:tc>
          <w:tcPr>
            <w:tcW w:w="6783" w:type="dxa"/>
          </w:tcPr>
          <w:p w:rsidR="00BC615D" w:rsidRDefault="00B7646C">
            <w:pPr>
              <w:spacing w:after="0" w:line="240" w:lineRule="auto"/>
              <w:jc w:val="center"/>
            </w:pPr>
            <w:r>
              <w:t xml:space="preserve">This is done on a class-by-class basis. Usually it is done in a collaborative project within the classroom, mostly through google docs or google software of some kind. </w:t>
            </w:r>
          </w:p>
        </w:tc>
      </w:tr>
      <w:tr w:rsidR="00BC615D">
        <w:trPr>
          <w:trHeight w:val="1060"/>
        </w:trPr>
        <w:tc>
          <w:tcPr>
            <w:tcW w:w="6783" w:type="dxa"/>
          </w:tcPr>
          <w:p w:rsidR="00BC615D" w:rsidRDefault="00B7646C">
            <w:pPr>
              <w:spacing w:after="0" w:line="240" w:lineRule="auto"/>
              <w:jc w:val="center"/>
            </w:pPr>
            <w:r>
              <w:t>ET.CC.2 Students use technology to collaborate for an</w:t>
            </w:r>
            <w:r>
              <w:t xml:space="preserve"> identified purpose.</w:t>
            </w:r>
          </w:p>
        </w:tc>
        <w:tc>
          <w:tcPr>
            <w:tcW w:w="6783" w:type="dxa"/>
          </w:tcPr>
          <w:p w:rsidR="00BC615D" w:rsidRDefault="00B7646C">
            <w:pPr>
              <w:spacing w:after="0" w:line="240" w:lineRule="auto"/>
              <w:jc w:val="center"/>
            </w:pPr>
            <w:r>
              <w:t>This is similar for the previous standard in which staff will design a lesson in which they need to add their own piece to a presentation or a document. The district also facilitates this by allowing teachers to request websites be unb</w:t>
            </w:r>
            <w:r>
              <w:t xml:space="preserve">locked to use in their rooms after the sites go through a reviewing process. </w:t>
            </w:r>
          </w:p>
        </w:tc>
      </w:tr>
    </w:tbl>
    <w:p w:rsidR="00BC615D" w:rsidRDefault="00BC615D">
      <w:pPr>
        <w:jc w:val="center"/>
      </w:pPr>
    </w:p>
    <w:sectPr w:rsidR="00BC615D">
      <w:pgSz w:w="15840" w:h="122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615D"/>
    <w:rsid w:val="00B7646C"/>
    <w:rsid w:val="00BC61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F0238F-82EB-4340-9A3B-37215ADD9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667</Words>
  <Characters>3803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JasonTanya Bjerke</dc:creator>
  <cp:lastModifiedBy>JasonTanya Bjerke</cp:lastModifiedBy>
  <cp:revision>2</cp:revision>
  <dcterms:created xsi:type="dcterms:W3CDTF">2015-10-22T01:26:00Z</dcterms:created>
  <dcterms:modified xsi:type="dcterms:W3CDTF">2015-10-22T01:26:00Z</dcterms:modified>
</cp:coreProperties>
</file>